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eddc48ae5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86c26610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Nackenheim,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2bdf9dd5646fe" /><Relationship Type="http://schemas.openxmlformats.org/officeDocument/2006/relationships/numbering" Target="/word/numbering.xml" Id="R7b501a7ae6e14d80" /><Relationship Type="http://schemas.openxmlformats.org/officeDocument/2006/relationships/settings" Target="/word/settings.xml" Id="R9be12aba04ab4701" /><Relationship Type="http://schemas.openxmlformats.org/officeDocument/2006/relationships/image" Target="/word/media/88d98208-ff40-47ca-b32c-c78781bbd50d.png" Id="R259286c266104484" /></Relationships>
</file>