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518b25e87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6492b07ae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Nettelstadt,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32f456ba04b7e" /><Relationship Type="http://schemas.openxmlformats.org/officeDocument/2006/relationships/numbering" Target="/word/numbering.xml" Id="R7ae398f8ca564854" /><Relationship Type="http://schemas.openxmlformats.org/officeDocument/2006/relationships/settings" Target="/word/settings.xml" Id="R3817a3521a7847e7" /><Relationship Type="http://schemas.openxmlformats.org/officeDocument/2006/relationships/image" Target="/word/media/b954c437-fc2f-4f62-a074-6882e19e5fb2.png" Id="R5396492b07ae4dbc" /></Relationships>
</file>