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6b8d8b169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0fe9eb2c3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Stahnsdorf,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306dae49d4b0c" /><Relationship Type="http://schemas.openxmlformats.org/officeDocument/2006/relationships/numbering" Target="/word/numbering.xml" Id="Ra865dbfbc65e41da" /><Relationship Type="http://schemas.openxmlformats.org/officeDocument/2006/relationships/settings" Target="/word/settings.xml" Id="R9f4208b627af4a3b" /><Relationship Type="http://schemas.openxmlformats.org/officeDocument/2006/relationships/image" Target="/word/media/f845fc46-9cef-4778-ad72-0f5b57f6e2dd.png" Id="R8700fe9eb2c34fc3" /></Relationships>
</file>