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5d3c33e75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d61603f6a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Neuburlage,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0ea821228431c" /><Relationship Type="http://schemas.openxmlformats.org/officeDocument/2006/relationships/numbering" Target="/word/numbering.xml" Id="Rbe7ece9c509943f3" /><Relationship Type="http://schemas.openxmlformats.org/officeDocument/2006/relationships/settings" Target="/word/settings.xml" Id="R2a10cabf0d8a4ef4" /><Relationship Type="http://schemas.openxmlformats.org/officeDocument/2006/relationships/image" Target="/word/media/f0bc65ca-d323-4b05-942d-41b2aee2df24.png" Id="R73fd61603f6a43c7" /></Relationships>
</file>