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b2f290cfe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8941cac45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Neudamm,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3aee8ab2744df" /><Relationship Type="http://schemas.openxmlformats.org/officeDocument/2006/relationships/numbering" Target="/word/numbering.xml" Id="R23e0f97dc52c4076" /><Relationship Type="http://schemas.openxmlformats.org/officeDocument/2006/relationships/settings" Target="/word/settings.xml" Id="R6cfee3bec3a14277" /><Relationship Type="http://schemas.openxmlformats.org/officeDocument/2006/relationships/image" Target="/word/media/21478265-11a6-4ca1-aa99-a48531f608e9.png" Id="R2088941cac45436b" /></Relationships>
</file>