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fa5646c3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4ea357fe7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Neuenhasslau,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dd07d1bb64358" /><Relationship Type="http://schemas.openxmlformats.org/officeDocument/2006/relationships/numbering" Target="/word/numbering.xml" Id="R2822670fc26e43bf" /><Relationship Type="http://schemas.openxmlformats.org/officeDocument/2006/relationships/settings" Target="/word/settings.xml" Id="Rcba4cfb52f5c4e2a" /><Relationship Type="http://schemas.openxmlformats.org/officeDocument/2006/relationships/image" Target="/word/media/45b25c9f-0e9e-4f01-925f-af8697cb640c.png" Id="R2e64ea357fe7444e" /></Relationships>
</file>