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bc6154670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5e4533d67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1cdbff28e4837" /><Relationship Type="http://schemas.openxmlformats.org/officeDocument/2006/relationships/numbering" Target="/word/numbering.xml" Id="Rb68003611ce144dc" /><Relationship Type="http://schemas.openxmlformats.org/officeDocument/2006/relationships/settings" Target="/word/settings.xml" Id="R3bc34b4e5a764af3" /><Relationship Type="http://schemas.openxmlformats.org/officeDocument/2006/relationships/image" Target="/word/media/2858ae1f-8085-4c5f-82b9-8b49d07a5677.png" Id="Rd7a5e4533d674ad3" /></Relationships>
</file>