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c20379e24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296ef52e1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Neuenschwand,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6d43655d34ce2" /><Relationship Type="http://schemas.openxmlformats.org/officeDocument/2006/relationships/numbering" Target="/word/numbering.xml" Id="R09a7078dbe6d423c" /><Relationship Type="http://schemas.openxmlformats.org/officeDocument/2006/relationships/settings" Target="/word/settings.xml" Id="R321670be5d9745bc" /><Relationship Type="http://schemas.openxmlformats.org/officeDocument/2006/relationships/image" Target="/word/media/d904613d-9757-491c-9b69-bae6ecb6d9d1.png" Id="Ra26296ef52e14689" /></Relationships>
</file>