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519b634e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43b3ac1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Neuermark-Lubars,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f5050ffca4076" /><Relationship Type="http://schemas.openxmlformats.org/officeDocument/2006/relationships/numbering" Target="/word/numbering.xml" Id="R230f24cab32e469d" /><Relationship Type="http://schemas.openxmlformats.org/officeDocument/2006/relationships/settings" Target="/word/settings.xml" Id="R1575abcbd0cc462e" /><Relationship Type="http://schemas.openxmlformats.org/officeDocument/2006/relationships/image" Target="/word/media/68b64b5d-b8b5-4ca4-9b59-999a445905a6.png" Id="R1caa43b3ac1a4a1c" /></Relationships>
</file>