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addb95b37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61c7ff3c2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Neues Schloss,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9c6cad4e54a9d" /><Relationship Type="http://schemas.openxmlformats.org/officeDocument/2006/relationships/numbering" Target="/word/numbering.xml" Id="R79da3b79c0194d6a" /><Relationship Type="http://schemas.openxmlformats.org/officeDocument/2006/relationships/settings" Target="/word/settings.xml" Id="Re4048cbb67fd452d" /><Relationship Type="http://schemas.openxmlformats.org/officeDocument/2006/relationships/image" Target="/word/media/43d17991-eee5-49a3-950b-c342ee882b4a.png" Id="Rd8d61c7ff3c24831" /></Relationships>
</file>