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5b14e3d59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85fd47c92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Neuiserfeld,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163ddcba244f4" /><Relationship Type="http://schemas.openxmlformats.org/officeDocument/2006/relationships/numbering" Target="/word/numbering.xml" Id="R52b8074656e54b02" /><Relationship Type="http://schemas.openxmlformats.org/officeDocument/2006/relationships/settings" Target="/word/settings.xml" Id="R8648c6125837403d" /><Relationship Type="http://schemas.openxmlformats.org/officeDocument/2006/relationships/image" Target="/word/media/8e38ee31-069a-4c87-b5b4-34efbd43c837.png" Id="R28185fd47c924e55" /></Relationships>
</file>