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380ff965e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570d5871a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Neuranft,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8c9bf374946e1" /><Relationship Type="http://schemas.openxmlformats.org/officeDocument/2006/relationships/numbering" Target="/word/numbering.xml" Id="R11a5deae86024ff1" /><Relationship Type="http://schemas.openxmlformats.org/officeDocument/2006/relationships/settings" Target="/word/settings.xml" Id="Rf998270e1f834809" /><Relationship Type="http://schemas.openxmlformats.org/officeDocument/2006/relationships/image" Target="/word/media/319fe6cd-22a9-4650-8739-404880ee907f.png" Id="R776570d5871a4fce" /></Relationships>
</file>