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b4aaa397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c46f77e1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1820981c4281" /><Relationship Type="http://schemas.openxmlformats.org/officeDocument/2006/relationships/numbering" Target="/word/numbering.xml" Id="Rd216cd26bda44ee4" /><Relationship Type="http://schemas.openxmlformats.org/officeDocument/2006/relationships/settings" Target="/word/settings.xml" Id="R73d8ef291c2e4def" /><Relationship Type="http://schemas.openxmlformats.org/officeDocument/2006/relationships/image" Target="/word/media/e36f91b5-610d-4758-b66d-1f031d9ef985.png" Id="Rcd5c46f77e1f478f" /></Relationships>
</file>