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251375ff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f9f2733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Neuwoltersdorf,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fe3cdba5b42a4" /><Relationship Type="http://schemas.openxmlformats.org/officeDocument/2006/relationships/numbering" Target="/word/numbering.xml" Id="R020d0c524272449e" /><Relationship Type="http://schemas.openxmlformats.org/officeDocument/2006/relationships/settings" Target="/word/settings.xml" Id="Re8ce2185a11649bb" /><Relationship Type="http://schemas.openxmlformats.org/officeDocument/2006/relationships/image" Target="/word/media/a2e19ba6-3a07-465d-8654-bf76742dac0c.png" Id="R25e1f9f2733b45af" /></Relationships>
</file>