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5bb28a68f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5d99bdf3a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Niedererlbach,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faf6cf43a4d6a" /><Relationship Type="http://schemas.openxmlformats.org/officeDocument/2006/relationships/numbering" Target="/word/numbering.xml" Id="Rd8541ef7f2b645b4" /><Relationship Type="http://schemas.openxmlformats.org/officeDocument/2006/relationships/settings" Target="/word/settings.xml" Id="R65ab205f6b084ec2" /><Relationship Type="http://schemas.openxmlformats.org/officeDocument/2006/relationships/image" Target="/word/media/3b4eeb70-075b-4ec9-aa83-f3a4a9506783.png" Id="R2255d99bdf3a4e99" /></Relationships>
</file>