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b2e2337d6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3be47c9e3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Niedereslohe,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4dedde54a4178" /><Relationship Type="http://schemas.openxmlformats.org/officeDocument/2006/relationships/numbering" Target="/word/numbering.xml" Id="R5879bef3be7a47de" /><Relationship Type="http://schemas.openxmlformats.org/officeDocument/2006/relationships/settings" Target="/word/settings.xml" Id="R44763ae59d96479b" /><Relationship Type="http://schemas.openxmlformats.org/officeDocument/2006/relationships/image" Target="/word/media/f6faa8fe-d7e4-427e-9b42-ff8fd5cd655e.png" Id="R7ff3be47c9e34704" /></Relationships>
</file>