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5a756f4e4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8983df4f1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Niedermelbecke,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fc47027a44c99" /><Relationship Type="http://schemas.openxmlformats.org/officeDocument/2006/relationships/numbering" Target="/word/numbering.xml" Id="R5c687dee96f14179" /><Relationship Type="http://schemas.openxmlformats.org/officeDocument/2006/relationships/settings" Target="/word/settings.xml" Id="Rbcf9d8e3ae364455" /><Relationship Type="http://schemas.openxmlformats.org/officeDocument/2006/relationships/image" Target="/word/media/a40e2867-2fa8-4eca-b82f-4e2877ae8a56.png" Id="R3358983df4f14661" /></Relationships>
</file>