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1c25c457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e74c2c2d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Niederoderwitz,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d1c818d184c5d" /><Relationship Type="http://schemas.openxmlformats.org/officeDocument/2006/relationships/numbering" Target="/word/numbering.xml" Id="Rda599c79e5524c40" /><Relationship Type="http://schemas.openxmlformats.org/officeDocument/2006/relationships/settings" Target="/word/settings.xml" Id="R132e7f2f8e0442a2" /><Relationship Type="http://schemas.openxmlformats.org/officeDocument/2006/relationships/image" Target="/word/media/8124cf27-b793-4b1e-b406-71dc631c038e.png" Id="R36be74c2c2d74fcb" /></Relationships>
</file>