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cfddd5eb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11c62ced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Niederschonhagen,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d67cb74c46d6" /><Relationship Type="http://schemas.openxmlformats.org/officeDocument/2006/relationships/numbering" Target="/word/numbering.xml" Id="R84ba17df97d84351" /><Relationship Type="http://schemas.openxmlformats.org/officeDocument/2006/relationships/settings" Target="/word/settings.xml" Id="R4281feee54b34867" /><Relationship Type="http://schemas.openxmlformats.org/officeDocument/2006/relationships/image" Target="/word/media/2bddfa2d-50f6-4e7e-b4b6-2461feca803e.png" Id="R1ff11c62ced243f0" /></Relationships>
</file>