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79c3aaebf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4d6ea2a04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Niedersessmar,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ad5a1f3db4e7a" /><Relationship Type="http://schemas.openxmlformats.org/officeDocument/2006/relationships/numbering" Target="/word/numbering.xml" Id="R257a013cc80d4fd2" /><Relationship Type="http://schemas.openxmlformats.org/officeDocument/2006/relationships/settings" Target="/word/settings.xml" Id="Rbd7af7b35e6b4bca" /><Relationship Type="http://schemas.openxmlformats.org/officeDocument/2006/relationships/image" Target="/word/media/f2394845-98b8-4e51-b8f9-718a21e12fa8.png" Id="R0e74d6ea2a044fa3" /></Relationships>
</file>