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6fb4570d1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5146a7f7d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Niederstrahwalde,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b88ec59804ca8" /><Relationship Type="http://schemas.openxmlformats.org/officeDocument/2006/relationships/numbering" Target="/word/numbering.xml" Id="R6878aac118c84d7e" /><Relationship Type="http://schemas.openxmlformats.org/officeDocument/2006/relationships/settings" Target="/word/settings.xml" Id="R98730c93ab404c88" /><Relationship Type="http://schemas.openxmlformats.org/officeDocument/2006/relationships/image" Target="/word/media/315269d2-e48f-47e2-90e1-5c1f2fbf2dca.png" Id="Rb8f5146a7f7d413e" /></Relationships>
</file>