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737fbce49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bc2b273e2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Noschkowitz,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f5e427b2e461b" /><Relationship Type="http://schemas.openxmlformats.org/officeDocument/2006/relationships/numbering" Target="/word/numbering.xml" Id="R7e73f75b6a164126" /><Relationship Type="http://schemas.openxmlformats.org/officeDocument/2006/relationships/settings" Target="/word/settings.xml" Id="Rd3bb932c1adb4531" /><Relationship Type="http://schemas.openxmlformats.org/officeDocument/2006/relationships/image" Target="/word/media/b2cf3d7b-8c62-4b0b-b135-04d6c0fed6d5.png" Id="Rbfabc2b273e24487" /></Relationships>
</file>