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1b42d32e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145cbdb92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Nusslenshof,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7d55cae0a40e7" /><Relationship Type="http://schemas.openxmlformats.org/officeDocument/2006/relationships/numbering" Target="/word/numbering.xml" Id="R596e09d966b54476" /><Relationship Type="http://schemas.openxmlformats.org/officeDocument/2006/relationships/settings" Target="/word/settings.xml" Id="R252fe58fc31940cb" /><Relationship Type="http://schemas.openxmlformats.org/officeDocument/2006/relationships/image" Target="/word/media/f6a3c5a4-ad08-4af7-921f-8451086312b1.png" Id="R5c5145cbdb924d7b" /></Relationships>
</file>