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f2c0654e0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e427fd1b5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Oberachdorf,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0936244944ae6" /><Relationship Type="http://schemas.openxmlformats.org/officeDocument/2006/relationships/numbering" Target="/word/numbering.xml" Id="R17da6ea8ce074f0d" /><Relationship Type="http://schemas.openxmlformats.org/officeDocument/2006/relationships/settings" Target="/word/settings.xml" Id="Rbf31f08c679d4c1f" /><Relationship Type="http://schemas.openxmlformats.org/officeDocument/2006/relationships/image" Target="/word/media/6293ac2c-d9be-4f18-a234-c25ecebf9a5f.png" Id="Ra67e427fd1b54b5c" /></Relationships>
</file>