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d7ec465b8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1faaccd76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daf2952bb4109" /><Relationship Type="http://schemas.openxmlformats.org/officeDocument/2006/relationships/numbering" Target="/word/numbering.xml" Id="R16d1dc01c4814967" /><Relationship Type="http://schemas.openxmlformats.org/officeDocument/2006/relationships/settings" Target="/word/settings.xml" Id="Ree058dc0d1ad4807" /><Relationship Type="http://schemas.openxmlformats.org/officeDocument/2006/relationships/image" Target="/word/media/498e1fb2-43fd-4184-b623-3846877432cf.png" Id="R8511faaccd764a2e" /></Relationships>
</file>