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a2ba28ded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3aff76842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Oberbeuna,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2c67bc9214aea" /><Relationship Type="http://schemas.openxmlformats.org/officeDocument/2006/relationships/numbering" Target="/word/numbering.xml" Id="Raf61258c3aea4535" /><Relationship Type="http://schemas.openxmlformats.org/officeDocument/2006/relationships/settings" Target="/word/settings.xml" Id="R9551d88941fa452d" /><Relationship Type="http://schemas.openxmlformats.org/officeDocument/2006/relationships/image" Target="/word/media/1d20e86a-5473-4b48-9fd4-3c48131448fa.png" Id="R4c43aff76842436b" /></Relationships>
</file>