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67197c5b4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fc851a049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Oberelfringhausen,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60afcc0344f02" /><Relationship Type="http://schemas.openxmlformats.org/officeDocument/2006/relationships/numbering" Target="/word/numbering.xml" Id="Rc954d9825f6e4bcd" /><Relationship Type="http://schemas.openxmlformats.org/officeDocument/2006/relationships/settings" Target="/word/settings.xml" Id="R32b6bf594e094e6c" /><Relationship Type="http://schemas.openxmlformats.org/officeDocument/2006/relationships/image" Target="/word/media/29da8714-bd7e-4c62-8e78-b69ace541fb5.png" Id="Rb28fc851a0494f55" /></Relationships>
</file>