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8540dd74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b63be61c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Oberhinzing,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f9937f4ae41dc" /><Relationship Type="http://schemas.openxmlformats.org/officeDocument/2006/relationships/numbering" Target="/word/numbering.xml" Id="Ref52d84d3ef4447a" /><Relationship Type="http://schemas.openxmlformats.org/officeDocument/2006/relationships/settings" Target="/word/settings.xml" Id="Rb191d45a9ce049c1" /><Relationship Type="http://schemas.openxmlformats.org/officeDocument/2006/relationships/image" Target="/word/media/387edfff-cb65-47a5-a1f0-d74eef73f1f9.png" Id="R389b63be61c847a7" /></Relationships>
</file>