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d465ec132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7efa62d70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Oberlangau,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a3e2b4df54d32" /><Relationship Type="http://schemas.openxmlformats.org/officeDocument/2006/relationships/numbering" Target="/word/numbering.xml" Id="R4ebcbce348984418" /><Relationship Type="http://schemas.openxmlformats.org/officeDocument/2006/relationships/settings" Target="/word/settings.xml" Id="Rd97d49f1e6ff4c25" /><Relationship Type="http://schemas.openxmlformats.org/officeDocument/2006/relationships/image" Target="/word/media/88978c97-33ac-4660-93a2-3eb34891e829.png" Id="R2d37efa62d7049c3" /></Relationships>
</file>