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b13e52e39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8f4fc55a5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Oberlossbruch,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b17f0595f4a2e" /><Relationship Type="http://schemas.openxmlformats.org/officeDocument/2006/relationships/numbering" Target="/word/numbering.xml" Id="Rd8db9efdde1243ab" /><Relationship Type="http://schemas.openxmlformats.org/officeDocument/2006/relationships/settings" Target="/word/settings.xml" Id="Rdfe42cdc0da74f8f" /><Relationship Type="http://schemas.openxmlformats.org/officeDocument/2006/relationships/image" Target="/word/media/bd450f0f-3d8d-48d7-bd6b-48e1d6028764.png" Id="R3468f4fc55a54eb7" /></Relationships>
</file>