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1831f0c69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167855aa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Oberniederndorf,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e7dba37cf4d71" /><Relationship Type="http://schemas.openxmlformats.org/officeDocument/2006/relationships/numbering" Target="/word/numbering.xml" Id="R32c1a440096a48fa" /><Relationship Type="http://schemas.openxmlformats.org/officeDocument/2006/relationships/settings" Target="/word/settings.xml" Id="R122fb4c607be4772" /><Relationship Type="http://schemas.openxmlformats.org/officeDocument/2006/relationships/image" Target="/word/media/c896abae-9904-4b9f-a8c5-abbab6ab8305.png" Id="Ra15167855aab43c3" /></Relationships>
</file>