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b343c1b0d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3812b62f1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d4f7eb0e9417f" /><Relationship Type="http://schemas.openxmlformats.org/officeDocument/2006/relationships/numbering" Target="/word/numbering.xml" Id="Radc8f6378f964abc" /><Relationship Type="http://schemas.openxmlformats.org/officeDocument/2006/relationships/settings" Target="/word/settings.xml" Id="R4983d15e24664605" /><Relationship Type="http://schemas.openxmlformats.org/officeDocument/2006/relationships/image" Target="/word/media/255bee67-3245-4214-b8f2-14112c837044.png" Id="Rec83812b62f1485d" /></Relationships>
</file>