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e5eecd1a9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bba7aad0f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Oberriffingen,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2905bead64611" /><Relationship Type="http://schemas.openxmlformats.org/officeDocument/2006/relationships/numbering" Target="/word/numbering.xml" Id="R13cfb72b3a7642a2" /><Relationship Type="http://schemas.openxmlformats.org/officeDocument/2006/relationships/settings" Target="/word/settings.xml" Id="R5b57980b60af4323" /><Relationship Type="http://schemas.openxmlformats.org/officeDocument/2006/relationships/image" Target="/word/media/fcc6f114-537c-46eb-abd1-1bb59b146e4f.png" Id="Rd38bba7aad0f4905" /></Relationships>
</file>