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bdaa38750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33d808086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Oberschonau,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270a4bc584e7e" /><Relationship Type="http://schemas.openxmlformats.org/officeDocument/2006/relationships/numbering" Target="/word/numbering.xml" Id="R142b007a2df54b9e" /><Relationship Type="http://schemas.openxmlformats.org/officeDocument/2006/relationships/settings" Target="/word/settings.xml" Id="R8603273be5a34cf5" /><Relationship Type="http://schemas.openxmlformats.org/officeDocument/2006/relationships/image" Target="/word/media/f4c76cfd-565d-43eb-bde6-2315f8b67b5c.png" Id="R4fc33d8080864677" /></Relationships>
</file>