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c95e6ec6f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c391daf46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Obersteinbach,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6303b1ec94555" /><Relationship Type="http://schemas.openxmlformats.org/officeDocument/2006/relationships/numbering" Target="/word/numbering.xml" Id="R4f06f003074b4308" /><Relationship Type="http://schemas.openxmlformats.org/officeDocument/2006/relationships/settings" Target="/word/settings.xml" Id="Rdd195da838eb45c5" /><Relationship Type="http://schemas.openxmlformats.org/officeDocument/2006/relationships/image" Target="/word/media/d3ec6dd2-192f-4a51-9ec1-81ebdc5bf465.png" Id="Rbcfc391daf464976" /></Relationships>
</file>