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22a56af48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267c08b5d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Oberstrogn,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f881b37074f74" /><Relationship Type="http://schemas.openxmlformats.org/officeDocument/2006/relationships/numbering" Target="/word/numbering.xml" Id="Rede29dcaa8cd4461" /><Relationship Type="http://schemas.openxmlformats.org/officeDocument/2006/relationships/settings" Target="/word/settings.xml" Id="R0fda658541844006" /><Relationship Type="http://schemas.openxmlformats.org/officeDocument/2006/relationships/image" Target="/word/media/0d98973a-013e-4c46-9da3-fb5a10d33880.png" Id="Rb0b267c08b5d4f9b" /></Relationships>
</file>