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137b366e0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fcd683e1c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Obertholau,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07c7863944c8a" /><Relationship Type="http://schemas.openxmlformats.org/officeDocument/2006/relationships/numbering" Target="/word/numbering.xml" Id="R27769fcf82b84a1f" /><Relationship Type="http://schemas.openxmlformats.org/officeDocument/2006/relationships/settings" Target="/word/settings.xml" Id="Rd7a0ee0a0bf74fc7" /><Relationship Type="http://schemas.openxmlformats.org/officeDocument/2006/relationships/image" Target="/word/media/6c0fe6ea-e16e-4d55-ae55-d365b5924f6a.png" Id="R738fcd683e1c42ff" /></Relationships>
</file>