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63332d26f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b9f629825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Oberwasser,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a6143b2984a0e" /><Relationship Type="http://schemas.openxmlformats.org/officeDocument/2006/relationships/numbering" Target="/word/numbering.xml" Id="Rf48abe3ac1684c8a" /><Relationship Type="http://schemas.openxmlformats.org/officeDocument/2006/relationships/settings" Target="/word/settings.xml" Id="R719981a3b93b4551" /><Relationship Type="http://schemas.openxmlformats.org/officeDocument/2006/relationships/image" Target="/word/media/91e954a9-644c-41e0-9493-f3b2aea0a5e9.png" Id="R16eb9f6298254658" /></Relationships>
</file>