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c58a84944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323522cd1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Odwaldhausen,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284cada904dc0" /><Relationship Type="http://schemas.openxmlformats.org/officeDocument/2006/relationships/numbering" Target="/word/numbering.xml" Id="R5f4e7750d1ca4434" /><Relationship Type="http://schemas.openxmlformats.org/officeDocument/2006/relationships/settings" Target="/word/settings.xml" Id="R9138381fbaaa4cbe" /><Relationship Type="http://schemas.openxmlformats.org/officeDocument/2006/relationships/image" Target="/word/media/24c62e68-bc6c-4ece-a888-02fffba88f20.png" Id="R008323522cd14ecd" /></Relationships>
</file>