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1602765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d1c0b3fb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Oebisfelde,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67dec00904514" /><Relationship Type="http://schemas.openxmlformats.org/officeDocument/2006/relationships/numbering" Target="/word/numbering.xml" Id="R2a6de29548914e65" /><Relationship Type="http://schemas.openxmlformats.org/officeDocument/2006/relationships/settings" Target="/word/settings.xml" Id="R4b58fdaca279441c" /><Relationship Type="http://schemas.openxmlformats.org/officeDocument/2006/relationships/image" Target="/word/media/3d657c4e-6e19-42f7-a636-8680487c5332.png" Id="R459bd1c0b3fb4e90" /></Relationships>
</file>