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af9cedf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c1fdfd46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Oelerse,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2394e0ad40b2" /><Relationship Type="http://schemas.openxmlformats.org/officeDocument/2006/relationships/numbering" Target="/word/numbering.xml" Id="R54e7602e360148f2" /><Relationship Type="http://schemas.openxmlformats.org/officeDocument/2006/relationships/settings" Target="/word/settings.xml" Id="R1b63159b42174a75" /><Relationship Type="http://schemas.openxmlformats.org/officeDocument/2006/relationships/image" Target="/word/media/4648d661-64c8-4bd4-b429-e339ef4cac52.png" Id="Ref2dc1fdfd46461a" /></Relationships>
</file>