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1b34406c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75a4188e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Oeventrop,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0bfd4f3f478b" /><Relationship Type="http://schemas.openxmlformats.org/officeDocument/2006/relationships/numbering" Target="/word/numbering.xml" Id="Ra0d181a1750c40ac" /><Relationship Type="http://schemas.openxmlformats.org/officeDocument/2006/relationships/settings" Target="/word/settings.xml" Id="Rc53b62c0be314ec2" /><Relationship Type="http://schemas.openxmlformats.org/officeDocument/2006/relationships/image" Target="/word/media/dba158d6-be98-409d-894a-e32893d81aa7.png" Id="R45875a4188ee414d" /></Relationships>
</file>