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eb28b71f0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c6e4ca33d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Ohnastetten,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b532b548c4caa" /><Relationship Type="http://schemas.openxmlformats.org/officeDocument/2006/relationships/numbering" Target="/word/numbering.xml" Id="Rd712a1614ee4446b" /><Relationship Type="http://schemas.openxmlformats.org/officeDocument/2006/relationships/settings" Target="/word/settings.xml" Id="R1ac19a4dbed6446a" /><Relationship Type="http://schemas.openxmlformats.org/officeDocument/2006/relationships/image" Target="/word/media/2782ebd0-b16f-4012-8ea8-296916e03fa3.png" Id="R746c6e4ca33d4758" /></Relationships>
</file>