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8304e4708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7a15a67e9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Ohrensen,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ccc16e6ea471e" /><Relationship Type="http://schemas.openxmlformats.org/officeDocument/2006/relationships/numbering" Target="/word/numbering.xml" Id="R1cbfe2e67d5042c6" /><Relationship Type="http://schemas.openxmlformats.org/officeDocument/2006/relationships/settings" Target="/word/settings.xml" Id="Rabb1f01676b1475b" /><Relationship Type="http://schemas.openxmlformats.org/officeDocument/2006/relationships/image" Target="/word/media/eca1408f-db0f-4408-b58a-a5ec9886f5a3.png" Id="Reaf7a15a67e94521" /></Relationships>
</file>