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feadcfe53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c045fa89a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Olbersleben,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836c5471e4253" /><Relationship Type="http://schemas.openxmlformats.org/officeDocument/2006/relationships/numbering" Target="/word/numbering.xml" Id="R0bbff1cdfb984e86" /><Relationship Type="http://schemas.openxmlformats.org/officeDocument/2006/relationships/settings" Target="/word/settings.xml" Id="R6de4d7d19d684e51" /><Relationship Type="http://schemas.openxmlformats.org/officeDocument/2006/relationships/image" Target="/word/media/860ded6e-1f0b-4772-a89c-ea7195ef0250.png" Id="Rd6bc045fa89a4057" /></Relationships>
</file>