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325185363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38bbe1b6f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Ostburen,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f3d1da4b44d5a" /><Relationship Type="http://schemas.openxmlformats.org/officeDocument/2006/relationships/numbering" Target="/word/numbering.xml" Id="R4b1d53ef5b3a4a4d" /><Relationship Type="http://schemas.openxmlformats.org/officeDocument/2006/relationships/settings" Target="/word/settings.xml" Id="R9617e9eddcf94227" /><Relationship Type="http://schemas.openxmlformats.org/officeDocument/2006/relationships/image" Target="/word/media/e085d74b-8b73-4cf7-833f-5f63a625b133.png" Id="Rc7e38bbe1b6f4f27" /></Relationships>
</file>