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28af64868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f389f7a94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a1bd10aa24760" /><Relationship Type="http://schemas.openxmlformats.org/officeDocument/2006/relationships/numbering" Target="/word/numbering.xml" Id="R82598799ccfb4574" /><Relationship Type="http://schemas.openxmlformats.org/officeDocument/2006/relationships/settings" Target="/word/settings.xml" Id="R980c95f7827f4878" /><Relationship Type="http://schemas.openxmlformats.org/officeDocument/2006/relationships/image" Target="/word/media/5326df40-4879-484e-9106-dc865c745d57.png" Id="Rd31f389f7a944612" /></Relationships>
</file>