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f1bd464cc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e7f88f7f2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Pegnitz,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d28c196a04c9e" /><Relationship Type="http://schemas.openxmlformats.org/officeDocument/2006/relationships/numbering" Target="/word/numbering.xml" Id="R8c094e207aae4367" /><Relationship Type="http://schemas.openxmlformats.org/officeDocument/2006/relationships/settings" Target="/word/settings.xml" Id="Ra43697950eb74670" /><Relationship Type="http://schemas.openxmlformats.org/officeDocument/2006/relationships/image" Target="/word/media/d974c5aa-3bfd-46a4-88b5-6808183fb37c.png" Id="R16ae7f88f7f241d3" /></Relationships>
</file>