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8006fb525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2a39bf8ab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a9c1c986e4f33" /><Relationship Type="http://schemas.openxmlformats.org/officeDocument/2006/relationships/numbering" Target="/word/numbering.xml" Id="R36010b8e317e450a" /><Relationship Type="http://schemas.openxmlformats.org/officeDocument/2006/relationships/settings" Target="/word/settings.xml" Id="R4845cece4b404d97" /><Relationship Type="http://schemas.openxmlformats.org/officeDocument/2006/relationships/image" Target="/word/media/2cce06c0-693c-42e6-b86b-e298928b97da.png" Id="R43e2a39bf8ab4ed2" /></Relationships>
</file>