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aa2586b42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98e26734c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Pipinsried,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e75ec38514843" /><Relationship Type="http://schemas.openxmlformats.org/officeDocument/2006/relationships/numbering" Target="/word/numbering.xml" Id="R58aed0eb189d4f44" /><Relationship Type="http://schemas.openxmlformats.org/officeDocument/2006/relationships/settings" Target="/word/settings.xml" Id="R606f4ef6aed54d22" /><Relationship Type="http://schemas.openxmlformats.org/officeDocument/2006/relationships/image" Target="/word/media/184a30a0-ec66-4a5d-a5cc-a6e344eb67fa.png" Id="Rdfc98e26734c400d" /></Relationships>
</file>